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E6" w:rsidRDefault="006D6602" w:rsidP="001A4D71">
      <w:pPr>
        <w:pStyle w:val="Heading1"/>
        <w:spacing w:after="360"/>
      </w:pPr>
      <w:bookmarkStart w:id="0" w:name="_GoBack"/>
      <w:bookmarkEnd w:id="0"/>
      <w:r>
        <w:t>Heroes are closer than you think – Task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69"/>
        <w:gridCol w:w="694"/>
        <w:gridCol w:w="2421"/>
        <w:gridCol w:w="957"/>
        <w:gridCol w:w="2144"/>
      </w:tblGrid>
      <w:tr w:rsidR="003068E6" w:rsidRPr="001A4D71" w:rsidTr="00A8628C">
        <w:tc>
          <w:tcPr>
            <w:tcW w:w="959" w:type="dxa"/>
          </w:tcPr>
          <w:p w:rsidR="003068E6" w:rsidRPr="001A4D71" w:rsidRDefault="003068E6" w:rsidP="001A4D71">
            <w:pPr>
              <w:spacing w:before="120"/>
              <w:rPr>
                <w:rStyle w:val="Bold"/>
              </w:rPr>
            </w:pPr>
            <w:r w:rsidRPr="001A4D71">
              <w:rPr>
                <w:rStyle w:val="Bold"/>
              </w:rPr>
              <w:t>Name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068E6" w:rsidRPr="001A4D71" w:rsidRDefault="003068E6" w:rsidP="001A4D71">
            <w:pPr>
              <w:spacing w:before="120"/>
              <w:rPr>
                <w:rStyle w:val="Bold"/>
              </w:rPr>
            </w:pPr>
          </w:p>
        </w:tc>
        <w:tc>
          <w:tcPr>
            <w:tcW w:w="681" w:type="dxa"/>
          </w:tcPr>
          <w:p w:rsidR="003068E6" w:rsidRPr="001A4D71" w:rsidRDefault="003068E6" w:rsidP="001A4D71">
            <w:pPr>
              <w:spacing w:before="120"/>
              <w:rPr>
                <w:rStyle w:val="Bold"/>
              </w:rPr>
            </w:pPr>
            <w:r w:rsidRPr="001A4D71">
              <w:rPr>
                <w:rStyle w:val="Bold"/>
              </w:rPr>
              <w:t>Year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3068E6" w:rsidRPr="001A4D71" w:rsidRDefault="003068E6" w:rsidP="001A4D71">
            <w:pPr>
              <w:spacing w:before="120"/>
              <w:rPr>
                <w:rStyle w:val="Bold"/>
              </w:rPr>
            </w:pPr>
          </w:p>
        </w:tc>
        <w:tc>
          <w:tcPr>
            <w:tcW w:w="958" w:type="dxa"/>
          </w:tcPr>
          <w:p w:rsidR="003068E6" w:rsidRPr="001A4D71" w:rsidRDefault="003068E6" w:rsidP="001A4D71">
            <w:pPr>
              <w:spacing w:before="120"/>
              <w:rPr>
                <w:rStyle w:val="Bold"/>
              </w:rPr>
            </w:pPr>
            <w:r w:rsidRPr="001A4D71">
              <w:rPr>
                <w:rStyle w:val="Bold"/>
              </w:rPr>
              <w:t>Date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3068E6" w:rsidRPr="001A4D71" w:rsidRDefault="003068E6" w:rsidP="001A4D71">
            <w:pPr>
              <w:spacing w:before="120"/>
              <w:rPr>
                <w:rStyle w:val="Bold"/>
              </w:rPr>
            </w:pPr>
          </w:p>
        </w:tc>
      </w:tr>
    </w:tbl>
    <w:p w:rsidR="003068E6" w:rsidRPr="001A4D71" w:rsidRDefault="003068E6" w:rsidP="001A4D71">
      <w:pPr>
        <w:spacing w:before="120" w:after="0"/>
        <w:rPr>
          <w:rStyle w:val="Bold"/>
        </w:rPr>
      </w:pPr>
    </w:p>
    <w:p w:rsidR="003068E6" w:rsidRDefault="003068E6" w:rsidP="003068E6">
      <w:pPr>
        <w:pStyle w:val="Body"/>
      </w:pPr>
      <w:r w:rsidRPr="000B6938">
        <w:t xml:space="preserve">Storyboard and produce a short </w:t>
      </w:r>
      <w:r w:rsidR="006D6602">
        <w:t>one to two</w:t>
      </w:r>
      <w:r w:rsidRPr="000B6938">
        <w:t xml:space="preserve"> minute video</w:t>
      </w:r>
      <w:r w:rsidR="00235AFF">
        <w:t xml:space="preserve"> documentary</w:t>
      </w:r>
      <w:r w:rsidRPr="000B6938">
        <w:t xml:space="preserve"> story that would be suitable for the WA </w:t>
      </w:r>
      <w:r w:rsidR="00235AFF">
        <w:t xml:space="preserve">students that </w:t>
      </w:r>
      <w:r w:rsidRPr="000B6938">
        <w:t xml:space="preserve">promotes the idea </w:t>
      </w:r>
      <w:r w:rsidR="00235AFF">
        <w:t>that</w:t>
      </w:r>
      <w:r w:rsidRPr="000B6938">
        <w:t xml:space="preserve"> </w:t>
      </w:r>
      <w:r w:rsidRPr="00235AFF">
        <w:t>Heroes are closer than you think!</w:t>
      </w:r>
    </w:p>
    <w:p w:rsidR="003068E6" w:rsidRDefault="003068E6" w:rsidP="003068E6">
      <w:pPr>
        <w:pStyle w:val="Body"/>
      </w:pPr>
    </w:p>
    <w:p w:rsidR="003068E6" w:rsidRDefault="003068E6" w:rsidP="003068E6">
      <w:pPr>
        <w:pStyle w:val="Body"/>
      </w:pPr>
      <w:r>
        <w:t>Choose someone you know who you consider a hero:</w:t>
      </w:r>
    </w:p>
    <w:p w:rsidR="003068E6" w:rsidRDefault="003068E6" w:rsidP="003068E6">
      <w:pPr>
        <w:pStyle w:val="Body"/>
      </w:pPr>
    </w:p>
    <w:p w:rsidR="003068E6" w:rsidRPr="000B6938" w:rsidRDefault="00776B20" w:rsidP="003068E6">
      <w:pPr>
        <w:pStyle w:val="Bullet-Level1"/>
      </w:pPr>
      <w:r>
        <w:t>a</w:t>
      </w:r>
      <w:r w:rsidR="003068E6" w:rsidRPr="000B6938">
        <w:t xml:space="preserve"> volunteer</w:t>
      </w:r>
    </w:p>
    <w:p w:rsidR="003068E6" w:rsidRPr="000B6938" w:rsidRDefault="00776B20" w:rsidP="003068E6">
      <w:pPr>
        <w:pStyle w:val="Bullet-Level1"/>
      </w:pPr>
      <w:r>
        <w:t>a</w:t>
      </w:r>
      <w:r w:rsidR="003068E6" w:rsidRPr="000B6938">
        <w:t xml:space="preserve"> fireman</w:t>
      </w:r>
    </w:p>
    <w:p w:rsidR="003068E6" w:rsidRPr="000B6938" w:rsidRDefault="00776B20" w:rsidP="003068E6">
      <w:pPr>
        <w:pStyle w:val="Bullet-Level1"/>
      </w:pPr>
      <w:r>
        <w:t>a</w:t>
      </w:r>
      <w:r w:rsidR="003068E6" w:rsidRPr="000B6938">
        <w:t xml:space="preserve"> parent</w:t>
      </w:r>
    </w:p>
    <w:p w:rsidR="003068E6" w:rsidRDefault="00776B20" w:rsidP="003068E6">
      <w:pPr>
        <w:pStyle w:val="Bullet-Level1end"/>
      </w:pPr>
      <w:r>
        <w:t>a</w:t>
      </w:r>
      <w:r w:rsidR="003068E6" w:rsidRPr="000B6938">
        <w:t xml:space="preserve"> kind neighbour</w:t>
      </w:r>
    </w:p>
    <w:p w:rsidR="00776B20" w:rsidRPr="000B6938" w:rsidRDefault="00776B20" w:rsidP="003068E6">
      <w:pPr>
        <w:pStyle w:val="Bullet-Level1end"/>
      </w:pPr>
      <w:r>
        <w:t>a teacher</w:t>
      </w:r>
    </w:p>
    <w:p w:rsidR="003068E6" w:rsidRDefault="003068E6" w:rsidP="003068E6">
      <w:pPr>
        <w:pStyle w:val="Body"/>
      </w:pPr>
      <w:r>
        <w:t>It must be someone who you can interview and film.</w:t>
      </w:r>
    </w:p>
    <w:p w:rsidR="00235AFF" w:rsidRDefault="00235AFF" w:rsidP="003068E6">
      <w:pPr>
        <w:pStyle w:val="Heading2"/>
      </w:pPr>
    </w:p>
    <w:p w:rsidR="003068E6" w:rsidRDefault="003068E6" w:rsidP="003068E6">
      <w:pPr>
        <w:pStyle w:val="Heading2"/>
      </w:pPr>
      <w:r w:rsidRPr="00F6679F">
        <w:t>Part A</w:t>
      </w:r>
    </w:p>
    <w:p w:rsidR="003068E6" w:rsidRDefault="003068E6" w:rsidP="003068E6">
      <w:pPr>
        <w:pStyle w:val="Body"/>
      </w:pPr>
      <w:r w:rsidRPr="00F6679F">
        <w:t xml:space="preserve">Storyboard a short segment, including an interview, of your hero. Your aim is to create a positive </w:t>
      </w:r>
      <w:r w:rsidRPr="00776B20">
        <w:t>point of view</w:t>
      </w:r>
      <w:r w:rsidRPr="00F6679F">
        <w:t>. You may also like to include some of the following documentary conventions:</w:t>
      </w:r>
    </w:p>
    <w:p w:rsidR="003068E6" w:rsidRDefault="003068E6" w:rsidP="003068E6">
      <w:pPr>
        <w:pStyle w:val="Body"/>
      </w:pPr>
    </w:p>
    <w:p w:rsidR="003068E6" w:rsidRDefault="00776B20" w:rsidP="003068E6">
      <w:pPr>
        <w:pStyle w:val="Bullet-Level1"/>
      </w:pPr>
      <w:r>
        <w:t>v</w:t>
      </w:r>
      <w:r w:rsidR="003068E6">
        <w:t>oice-over/narrator</w:t>
      </w:r>
    </w:p>
    <w:p w:rsidR="003068E6" w:rsidRDefault="00776B20" w:rsidP="003068E6">
      <w:pPr>
        <w:pStyle w:val="Bullet-Level1"/>
      </w:pPr>
      <w:r>
        <w:t>a</w:t>
      </w:r>
      <w:r w:rsidR="003068E6">
        <w:t>rchival footage</w:t>
      </w:r>
    </w:p>
    <w:p w:rsidR="003068E6" w:rsidRDefault="00776B20" w:rsidP="003068E6">
      <w:pPr>
        <w:pStyle w:val="Bullet-Level1"/>
      </w:pPr>
      <w:r>
        <w:t>c</w:t>
      </w:r>
      <w:r w:rsidR="003068E6">
        <w:t>utaways</w:t>
      </w:r>
    </w:p>
    <w:p w:rsidR="003068E6" w:rsidRDefault="00776B20" w:rsidP="003068E6">
      <w:pPr>
        <w:pStyle w:val="Bullet-Level1"/>
      </w:pPr>
      <w:r>
        <w:t>g</w:t>
      </w:r>
      <w:r w:rsidR="003068E6">
        <w:t>raphics/statistics/diagrams</w:t>
      </w:r>
    </w:p>
    <w:p w:rsidR="003068E6" w:rsidRDefault="00776B20" w:rsidP="003068E6">
      <w:pPr>
        <w:pStyle w:val="Bullet-Level1end"/>
      </w:pPr>
      <w:r>
        <w:t>m</w:t>
      </w:r>
      <w:r w:rsidR="003068E6">
        <w:t>usic</w:t>
      </w:r>
    </w:p>
    <w:p w:rsidR="003068E6" w:rsidRDefault="003068E6" w:rsidP="003068E6">
      <w:pPr>
        <w:pStyle w:val="Body"/>
      </w:pPr>
      <w:r w:rsidRPr="00F6679F">
        <w:t>As you plan your documentary</w:t>
      </w:r>
      <w:r w:rsidR="004C495D">
        <w:t>,</w:t>
      </w:r>
      <w:r w:rsidRPr="00F6679F">
        <w:t xml:space="preserve"> consider the </w:t>
      </w:r>
      <w:r w:rsidR="00776B20">
        <w:t xml:space="preserve">technical film </w:t>
      </w:r>
      <w:r w:rsidRPr="00F6679F">
        <w:t>codes you could use that will highlight or emphasise the hero’s attributes. You need to make sure you have used at least one of each of the following:</w:t>
      </w:r>
    </w:p>
    <w:p w:rsidR="003068E6" w:rsidRDefault="003068E6" w:rsidP="003068E6">
      <w:pPr>
        <w:pStyle w:val="Body"/>
      </w:pPr>
    </w:p>
    <w:p w:rsidR="003068E6" w:rsidRDefault="00776B20" w:rsidP="003068E6">
      <w:pPr>
        <w:pStyle w:val="Bullet-Level1"/>
      </w:pPr>
      <w:r>
        <w:t>a</w:t>
      </w:r>
      <w:r w:rsidR="003068E6">
        <w:t>udio</w:t>
      </w:r>
    </w:p>
    <w:p w:rsidR="003068E6" w:rsidRDefault="00776B20" w:rsidP="003068E6">
      <w:pPr>
        <w:pStyle w:val="Bullet-Level1"/>
      </w:pPr>
      <w:r>
        <w:t>w</w:t>
      </w:r>
      <w:r w:rsidR="003068E6">
        <w:t>ritten</w:t>
      </w:r>
    </w:p>
    <w:p w:rsidR="003068E6" w:rsidRDefault="00776B20" w:rsidP="003068E6">
      <w:pPr>
        <w:pStyle w:val="Bullet-Level1"/>
      </w:pPr>
      <w:r>
        <w:t>t</w:t>
      </w:r>
      <w:r w:rsidR="003068E6">
        <w:t>echnical</w:t>
      </w:r>
    </w:p>
    <w:p w:rsidR="003068E6" w:rsidRDefault="00776B20" w:rsidP="003068E6">
      <w:pPr>
        <w:pStyle w:val="Bullet-Level1end"/>
      </w:pPr>
      <w:r>
        <w:t>s</w:t>
      </w:r>
      <w:r w:rsidR="003068E6">
        <w:t>ymbolic</w:t>
      </w:r>
    </w:p>
    <w:p w:rsidR="003068E6" w:rsidRDefault="003068E6" w:rsidP="003068E6">
      <w:pPr>
        <w:pStyle w:val="Body"/>
      </w:pPr>
      <w:r w:rsidRPr="00F6679F">
        <w:t>Use the storyboard template, giving detail of the shots and audio. You should aim to use at least 12 cells.</w:t>
      </w:r>
    </w:p>
    <w:p w:rsidR="00AB453E" w:rsidRDefault="00AB453E" w:rsidP="00AB453E">
      <w:pPr>
        <w:pStyle w:val="Heading2"/>
      </w:pPr>
    </w:p>
    <w:p w:rsidR="00122049" w:rsidRPr="00122049" w:rsidRDefault="00122049" w:rsidP="00122049"/>
    <w:p w:rsidR="00AB453E" w:rsidRDefault="00AB453E" w:rsidP="00AB453E">
      <w:pPr>
        <w:pStyle w:val="Heading2"/>
      </w:pPr>
      <w:r w:rsidRPr="00F6679F">
        <w:t>Part B</w:t>
      </w:r>
    </w:p>
    <w:p w:rsidR="00AB453E" w:rsidRDefault="00122049" w:rsidP="00AB453E">
      <w:pPr>
        <w:pStyle w:val="Body"/>
      </w:pPr>
      <w:r>
        <w:t>Using film equipment, film your documentary ensuring the safety of everyone involved. Follow your storyboard as much as possible. Note any changes you made and list the reasons.</w:t>
      </w:r>
    </w:p>
    <w:p w:rsidR="00122049" w:rsidRDefault="00122049" w:rsidP="00AB453E">
      <w:pPr>
        <w:pStyle w:val="Body"/>
      </w:pPr>
    </w:p>
    <w:p w:rsidR="00AB453E" w:rsidRDefault="00AB453E" w:rsidP="00AB453E">
      <w:pPr>
        <w:pStyle w:val="Heading2"/>
      </w:pPr>
      <w:r w:rsidRPr="00584EF5">
        <w:t>Part C</w:t>
      </w:r>
    </w:p>
    <w:p w:rsidR="00AB453E" w:rsidRDefault="00676D72" w:rsidP="00AB453E">
      <w:pPr>
        <w:pStyle w:val="Body"/>
      </w:pPr>
      <w:r>
        <w:t xml:space="preserve">Edit your footage including </w:t>
      </w:r>
      <w:r w:rsidR="00356058">
        <w:t>voice</w:t>
      </w:r>
      <w:r w:rsidR="004C495D">
        <w:t>-</w:t>
      </w:r>
      <w:r w:rsidR="00356058">
        <w:t>over, narration and music as required.</w:t>
      </w:r>
    </w:p>
    <w:p w:rsidR="00AB453E" w:rsidRDefault="00AB453E" w:rsidP="00AB453E">
      <w:pPr>
        <w:pStyle w:val="Body"/>
      </w:pPr>
    </w:p>
    <w:p w:rsidR="00AB453E" w:rsidRDefault="00AB453E" w:rsidP="00AB453E">
      <w:pPr>
        <w:pStyle w:val="Body"/>
      </w:pPr>
    </w:p>
    <w:p w:rsidR="00AB453E" w:rsidRDefault="00AB453E" w:rsidP="00356058">
      <w:pPr>
        <w:pStyle w:val="Heading2"/>
      </w:pPr>
      <w:r>
        <w:t>Part D</w:t>
      </w:r>
    </w:p>
    <w:p w:rsidR="00AB453E" w:rsidRDefault="00356058" w:rsidP="00AB453E">
      <w:pPr>
        <w:pStyle w:val="Body"/>
        <w:rPr>
          <w:b/>
          <w:color w:val="auto"/>
        </w:rPr>
      </w:pPr>
      <w:r w:rsidRPr="00356058">
        <w:rPr>
          <w:b/>
          <w:color w:val="auto"/>
        </w:rPr>
        <w:t>Write your response</w:t>
      </w:r>
    </w:p>
    <w:p w:rsidR="00356058" w:rsidRPr="00356058" w:rsidRDefault="00356058" w:rsidP="00AB453E">
      <w:pPr>
        <w:pStyle w:val="Body"/>
        <w:rPr>
          <w:b/>
          <w:color w:val="auto"/>
        </w:rPr>
      </w:pPr>
    </w:p>
    <w:p w:rsidR="00AB453E" w:rsidRDefault="00AB453E" w:rsidP="00AB453E">
      <w:pPr>
        <w:pStyle w:val="Body"/>
      </w:pPr>
      <w:r>
        <w:t>Who is your hero?</w:t>
      </w:r>
    </w:p>
    <w:p w:rsidR="00AB453E" w:rsidRDefault="00AB453E" w:rsidP="00AB453E">
      <w:pPr>
        <w:pStyle w:val="Body"/>
      </w:pPr>
    </w:p>
    <w:p w:rsidR="00AB453E" w:rsidRDefault="00AB453E" w:rsidP="00AB453E">
      <w:pPr>
        <w:pStyle w:val="Body"/>
      </w:pPr>
    </w:p>
    <w:p w:rsidR="00AB453E" w:rsidRDefault="00AB453E" w:rsidP="00AB453E">
      <w:pPr>
        <w:pStyle w:val="Body"/>
      </w:pPr>
      <w:r>
        <w:t>What attributes does the person possess that makes him/her a hero?</w:t>
      </w:r>
    </w:p>
    <w:p w:rsidR="00AB453E" w:rsidRDefault="00AB453E" w:rsidP="00AB453E">
      <w:pPr>
        <w:pStyle w:val="Body"/>
      </w:pPr>
    </w:p>
    <w:p w:rsidR="00AB453E" w:rsidRDefault="00AB453E" w:rsidP="00AB453E">
      <w:pPr>
        <w:pStyle w:val="Body"/>
      </w:pPr>
    </w:p>
    <w:p w:rsidR="00AB453E" w:rsidRDefault="00AB453E" w:rsidP="00AB453E">
      <w:pPr>
        <w:pStyle w:val="Body"/>
      </w:pPr>
    </w:p>
    <w:p w:rsidR="00AB453E" w:rsidRDefault="00AB453E" w:rsidP="00AB453E">
      <w:pPr>
        <w:pStyle w:val="Body"/>
      </w:pPr>
      <w:r>
        <w:t xml:space="preserve">What codes have you used to create a positive </w:t>
      </w:r>
      <w:r w:rsidRPr="00356058">
        <w:t>point of view</w:t>
      </w:r>
      <w:r>
        <w:t xml:space="preserve"> of your hero?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4BB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B453E" w:rsidTr="00A8628C">
        <w:trPr>
          <w:trHeight w:val="454"/>
        </w:trPr>
        <w:tc>
          <w:tcPr>
            <w:tcW w:w="9344" w:type="dxa"/>
            <w:tcBorders>
              <w:bottom w:val="nil"/>
            </w:tcBorders>
          </w:tcPr>
          <w:p w:rsidR="004B0D71" w:rsidRDefault="004B0D7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84BB25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4B0D71" w:rsidTr="004B0D71">
              <w:trPr>
                <w:trHeight w:val="454"/>
              </w:trPr>
              <w:tc>
                <w:tcPr>
                  <w:tcW w:w="9128" w:type="dxa"/>
                  <w:tcBorders>
                    <w:top w:val="nil"/>
                    <w:bottom w:val="nil"/>
                  </w:tcBorders>
                </w:tcPr>
                <w:p w:rsidR="004B0D71" w:rsidRPr="003F75D2" w:rsidRDefault="004B0D71" w:rsidP="0068689A">
                  <w:pPr>
                    <w:rPr>
                      <w:rStyle w:val="Bold"/>
                    </w:rPr>
                  </w:pPr>
                  <w:r w:rsidRPr="003F75D2">
                    <w:rPr>
                      <w:rStyle w:val="Bold"/>
                    </w:rPr>
                    <w:t>Symbolic</w:t>
                  </w:r>
                </w:p>
                <w:p w:rsidR="004B0D71" w:rsidRDefault="004B0D71" w:rsidP="0068689A">
                  <w:pPr>
                    <w:pStyle w:val="Body"/>
                  </w:pPr>
                  <w:r>
                    <w:t>I have used</w:t>
                  </w:r>
                </w:p>
              </w:tc>
            </w:tr>
            <w:tr w:rsidR="004B0D71" w:rsidTr="004B0D71">
              <w:trPr>
                <w:trHeight w:val="454"/>
              </w:trPr>
              <w:tc>
                <w:tcPr>
                  <w:tcW w:w="9128" w:type="dxa"/>
                  <w:tcBorders>
                    <w:bottom w:val="single" w:sz="4" w:space="0" w:color="5D215D"/>
                  </w:tcBorders>
                </w:tcPr>
                <w:p w:rsidR="004B0D71" w:rsidRDefault="004B0D71" w:rsidP="0068689A">
                  <w:pPr>
                    <w:pStyle w:val="Body"/>
                  </w:pPr>
                </w:p>
              </w:tc>
            </w:tr>
            <w:tr w:rsidR="004B0D71" w:rsidTr="004B0D71">
              <w:trPr>
                <w:trHeight w:val="454"/>
              </w:trPr>
              <w:tc>
                <w:tcPr>
                  <w:tcW w:w="9128" w:type="dxa"/>
                  <w:tcBorders>
                    <w:top w:val="single" w:sz="4" w:space="0" w:color="5D215D"/>
                    <w:bottom w:val="nil"/>
                  </w:tcBorders>
                </w:tcPr>
                <w:p w:rsidR="004B0D71" w:rsidRDefault="004B0D71" w:rsidP="0068689A">
                  <w:pPr>
                    <w:pStyle w:val="Body"/>
                  </w:pPr>
                </w:p>
                <w:p w:rsidR="004B0D71" w:rsidRDefault="004B0D71" w:rsidP="004B0D71">
                  <w:pPr>
                    <w:pStyle w:val="Body"/>
                  </w:pPr>
                  <w:r>
                    <w:t xml:space="preserve">I chose these symbolic codes because </w:t>
                  </w:r>
                </w:p>
              </w:tc>
            </w:tr>
            <w:tr w:rsidR="004B0D71" w:rsidTr="004B0D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</w:trPr>
              <w:tc>
                <w:tcPr>
                  <w:tcW w:w="9128" w:type="dxa"/>
                  <w:tcBorders>
                    <w:top w:val="nil"/>
                    <w:left w:val="nil"/>
                    <w:bottom w:val="single" w:sz="4" w:space="0" w:color="5D215D"/>
                    <w:right w:val="nil"/>
                  </w:tcBorders>
                </w:tcPr>
                <w:p w:rsidR="004B0D71" w:rsidRDefault="004B0D71" w:rsidP="0068689A">
                  <w:pPr>
                    <w:pStyle w:val="Body"/>
                  </w:pPr>
                </w:p>
              </w:tc>
            </w:tr>
            <w:tr w:rsidR="004B0D71" w:rsidTr="004B0D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</w:trPr>
              <w:tc>
                <w:tcPr>
                  <w:tcW w:w="9128" w:type="dxa"/>
                  <w:tcBorders>
                    <w:top w:val="single" w:sz="4" w:space="0" w:color="5D215D"/>
                    <w:left w:val="nil"/>
                    <w:bottom w:val="single" w:sz="4" w:space="0" w:color="5D215D"/>
                    <w:right w:val="nil"/>
                  </w:tcBorders>
                </w:tcPr>
                <w:p w:rsidR="004B0D71" w:rsidRDefault="004B0D71" w:rsidP="0068689A">
                  <w:pPr>
                    <w:pStyle w:val="Body"/>
                  </w:pPr>
                </w:p>
              </w:tc>
            </w:tr>
            <w:tr w:rsidR="004B0D71" w:rsidTr="004B0D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</w:trPr>
              <w:tc>
                <w:tcPr>
                  <w:tcW w:w="9128" w:type="dxa"/>
                  <w:tcBorders>
                    <w:top w:val="single" w:sz="4" w:space="0" w:color="5D215D"/>
                    <w:left w:val="nil"/>
                    <w:bottom w:val="single" w:sz="4" w:space="0" w:color="5D215D"/>
                    <w:right w:val="nil"/>
                  </w:tcBorders>
                </w:tcPr>
                <w:p w:rsidR="004B0D71" w:rsidRDefault="004B0D71" w:rsidP="0068689A">
                  <w:pPr>
                    <w:pStyle w:val="Body"/>
                  </w:pPr>
                </w:p>
              </w:tc>
            </w:tr>
          </w:tbl>
          <w:p w:rsidR="004B0D71" w:rsidRDefault="004B0D71" w:rsidP="004B0D71">
            <w:pPr>
              <w:pStyle w:val="Body"/>
            </w:pPr>
          </w:p>
          <w:p w:rsidR="00356058" w:rsidRPr="003F75D2" w:rsidRDefault="00356058" w:rsidP="00356058">
            <w:pPr>
              <w:rPr>
                <w:rStyle w:val="Bold"/>
              </w:rPr>
            </w:pPr>
            <w:r w:rsidRPr="003F75D2">
              <w:rPr>
                <w:rStyle w:val="Bold"/>
              </w:rPr>
              <w:t>Written</w:t>
            </w:r>
          </w:p>
          <w:p w:rsidR="00AB453E" w:rsidRDefault="00AB453E" w:rsidP="00A8628C">
            <w:pPr>
              <w:pStyle w:val="Body"/>
            </w:pPr>
            <w:r>
              <w:t>I have used</w:t>
            </w: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bottom w:val="single" w:sz="4" w:space="0" w:color="5D215D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top w:val="single" w:sz="4" w:space="0" w:color="5D215D"/>
              <w:bottom w:val="nil"/>
            </w:tcBorders>
          </w:tcPr>
          <w:p w:rsidR="00AB453E" w:rsidRDefault="00AB453E" w:rsidP="00A8628C">
            <w:pPr>
              <w:pStyle w:val="Body"/>
            </w:pPr>
          </w:p>
          <w:p w:rsidR="00AB453E" w:rsidRDefault="00AB453E" w:rsidP="004B0D71">
            <w:pPr>
              <w:pStyle w:val="Body"/>
            </w:pPr>
            <w:r>
              <w:t xml:space="preserve">I chose </w:t>
            </w:r>
            <w:r w:rsidR="004B0D71">
              <w:t>these</w:t>
            </w:r>
            <w:r>
              <w:t xml:space="preserve"> </w:t>
            </w:r>
            <w:r w:rsidR="004B0D71">
              <w:t>written</w:t>
            </w:r>
            <w:r>
              <w:t xml:space="preserve"> code</w:t>
            </w:r>
            <w:r w:rsidR="004B0D71">
              <w:t xml:space="preserve">s because </w:t>
            </w: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bottom w:val="single" w:sz="4" w:space="0" w:color="5D215D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top w:val="single" w:sz="4" w:space="0" w:color="5D215D"/>
              <w:bottom w:val="single" w:sz="4" w:space="0" w:color="5D215D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top w:val="single" w:sz="4" w:space="0" w:color="5D215D"/>
              <w:bottom w:val="single" w:sz="4" w:space="0" w:color="5D215D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top w:val="single" w:sz="4" w:space="0" w:color="5D215D"/>
              <w:bottom w:val="nil"/>
            </w:tcBorders>
          </w:tcPr>
          <w:p w:rsidR="00AB453E" w:rsidRDefault="00AB453E" w:rsidP="00A8628C">
            <w:pPr>
              <w:pStyle w:val="Body"/>
            </w:pPr>
          </w:p>
        </w:tc>
      </w:tr>
    </w:tbl>
    <w:p w:rsidR="00AB453E" w:rsidRDefault="00AB453E" w:rsidP="00AB453E">
      <w:pPr>
        <w:spacing w:line="276" w:lineRule="auto"/>
        <w:rPr>
          <w:rFonts w:ascii="Arial" w:eastAsia="Times New Roman" w:hAnsi="Arial" w:cs="Arial"/>
          <w:color w:val="000000"/>
          <w:lang w:val="en-GB" w:eastAsia="en-AU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4BB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B453E" w:rsidTr="00A8628C">
        <w:trPr>
          <w:trHeight w:val="454"/>
        </w:trPr>
        <w:tc>
          <w:tcPr>
            <w:tcW w:w="9344" w:type="dxa"/>
            <w:tcBorders>
              <w:top w:val="nil"/>
              <w:bottom w:val="nil"/>
            </w:tcBorders>
          </w:tcPr>
          <w:p w:rsidR="00AB453E" w:rsidRPr="003F75D2" w:rsidRDefault="00AB453E" w:rsidP="003F75D2">
            <w:pPr>
              <w:rPr>
                <w:rStyle w:val="Bold"/>
              </w:rPr>
            </w:pPr>
            <w:r w:rsidRPr="003F75D2">
              <w:rPr>
                <w:rStyle w:val="Bold"/>
              </w:rPr>
              <w:lastRenderedPageBreak/>
              <w:t>Audio</w:t>
            </w:r>
          </w:p>
          <w:p w:rsidR="00AB453E" w:rsidRDefault="00AB453E" w:rsidP="00A8628C">
            <w:pPr>
              <w:pStyle w:val="Body"/>
            </w:pPr>
            <w:r>
              <w:t>I have used</w:t>
            </w: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bottom w:val="single" w:sz="4" w:space="0" w:color="5D215D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top w:val="single" w:sz="4" w:space="0" w:color="5D215D"/>
              <w:bottom w:val="nil"/>
            </w:tcBorders>
          </w:tcPr>
          <w:p w:rsidR="00AB453E" w:rsidRDefault="00AB453E" w:rsidP="00A8628C">
            <w:pPr>
              <w:pStyle w:val="Body"/>
            </w:pPr>
          </w:p>
          <w:p w:rsidR="00AB453E" w:rsidRDefault="00AB453E" w:rsidP="004B0D71">
            <w:pPr>
              <w:pStyle w:val="Body"/>
            </w:pPr>
            <w:r>
              <w:t xml:space="preserve">I chose </w:t>
            </w:r>
            <w:r w:rsidR="004B0D71">
              <w:t>these</w:t>
            </w:r>
            <w:r>
              <w:t xml:space="preserve"> audio code</w:t>
            </w:r>
            <w:r w:rsidR="004B0D71">
              <w:t xml:space="preserve">s because </w:t>
            </w: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nil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</w:tbl>
    <w:p w:rsidR="00356058" w:rsidRDefault="00356058" w:rsidP="00356058">
      <w:pPr>
        <w:rPr>
          <w:rStyle w:val="Bold"/>
        </w:rPr>
      </w:pPr>
    </w:p>
    <w:p w:rsidR="00356058" w:rsidRPr="003F75D2" w:rsidRDefault="00356058" w:rsidP="00356058">
      <w:pPr>
        <w:spacing w:after="0" w:line="240" w:lineRule="auto"/>
        <w:rPr>
          <w:rStyle w:val="Bold"/>
        </w:rPr>
      </w:pPr>
      <w:r w:rsidRPr="003F75D2">
        <w:rPr>
          <w:rStyle w:val="Bold"/>
        </w:rPr>
        <w:t>Technical</w:t>
      </w:r>
      <w:r>
        <w:rPr>
          <w:rStyle w:val="Bold"/>
        </w:rPr>
        <w:t xml:space="preserve"> codes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4BB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B453E" w:rsidTr="00A8628C">
        <w:trPr>
          <w:trHeight w:val="454"/>
        </w:trPr>
        <w:tc>
          <w:tcPr>
            <w:tcW w:w="9344" w:type="dxa"/>
            <w:tcBorders>
              <w:top w:val="nil"/>
              <w:bottom w:val="nil"/>
            </w:tcBorders>
          </w:tcPr>
          <w:p w:rsidR="00AB453E" w:rsidRDefault="00AB453E" w:rsidP="00356058">
            <w:pPr>
              <w:pStyle w:val="Body"/>
            </w:pPr>
            <w:r>
              <w:t>I have used</w:t>
            </w: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bottom w:val="single" w:sz="4" w:space="0" w:color="5D215D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rPr>
          <w:trHeight w:val="454"/>
        </w:trPr>
        <w:tc>
          <w:tcPr>
            <w:tcW w:w="9344" w:type="dxa"/>
            <w:tcBorders>
              <w:top w:val="single" w:sz="4" w:space="0" w:color="5D215D"/>
              <w:bottom w:val="nil"/>
            </w:tcBorders>
          </w:tcPr>
          <w:p w:rsidR="00AB453E" w:rsidRDefault="00AB453E" w:rsidP="00A8628C">
            <w:pPr>
              <w:pStyle w:val="Body"/>
            </w:pPr>
          </w:p>
          <w:p w:rsidR="00AB453E" w:rsidRDefault="00AB453E" w:rsidP="00356058">
            <w:pPr>
              <w:pStyle w:val="Body"/>
            </w:pPr>
            <w:r>
              <w:t xml:space="preserve">I chose this </w:t>
            </w:r>
            <w:r w:rsidR="00356058">
              <w:t>technical</w:t>
            </w:r>
            <w:r>
              <w:t xml:space="preserve"> code</w:t>
            </w:r>
            <w:r w:rsidR="00356058">
              <w:t>s</w:t>
            </w:r>
            <w:r>
              <w:t xml:space="preserve"> because</w:t>
            </w: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nil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</w:tbl>
    <w:p w:rsidR="00AB453E" w:rsidRPr="00584EF5" w:rsidRDefault="00AB453E" w:rsidP="00AB453E">
      <w:pPr>
        <w:pStyle w:val="Body"/>
      </w:pPr>
    </w:p>
    <w:p w:rsidR="00AB453E" w:rsidRDefault="00AB453E" w:rsidP="00AB453E">
      <w:pPr>
        <w:pStyle w:val="Bod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4BB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B453E" w:rsidTr="00A8628C">
        <w:trPr>
          <w:trHeight w:val="454"/>
        </w:trPr>
        <w:tc>
          <w:tcPr>
            <w:tcW w:w="9344" w:type="dxa"/>
            <w:tcBorders>
              <w:top w:val="single" w:sz="4" w:space="0" w:color="5D215D"/>
              <w:bottom w:val="nil"/>
            </w:tcBorders>
          </w:tcPr>
          <w:p w:rsidR="00AB453E" w:rsidRDefault="00AB453E" w:rsidP="00A8628C">
            <w:pPr>
              <w:pStyle w:val="Body"/>
            </w:pPr>
          </w:p>
          <w:p w:rsidR="00AB453E" w:rsidRDefault="00AB453E" w:rsidP="00A8628C">
            <w:pPr>
              <w:pStyle w:val="Body"/>
            </w:pPr>
            <w:r w:rsidRPr="00E07D8A">
              <w:t>What documentary conventions have you used and why?</w:t>
            </w: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nil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</w:tbl>
    <w:p w:rsidR="00AB453E" w:rsidRPr="00584EF5" w:rsidRDefault="00AB453E" w:rsidP="00AB453E">
      <w:pPr>
        <w:pStyle w:val="Bod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4BB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B453E" w:rsidTr="00A8628C">
        <w:trPr>
          <w:trHeight w:val="454"/>
        </w:trPr>
        <w:tc>
          <w:tcPr>
            <w:tcW w:w="9344" w:type="dxa"/>
            <w:tcBorders>
              <w:top w:val="nil"/>
              <w:bottom w:val="nil"/>
            </w:tcBorders>
          </w:tcPr>
          <w:p w:rsidR="00AB453E" w:rsidRDefault="00AB453E" w:rsidP="00A8628C">
            <w:pPr>
              <w:pStyle w:val="Body"/>
            </w:pPr>
            <w:r w:rsidRPr="00CE1C47">
              <w:t>Describe how your documentary will make the audience feel about your hero?</w:t>
            </w: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nil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  <w:tr w:rsidR="00AB453E" w:rsidTr="00A8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344" w:type="dxa"/>
            <w:tcBorders>
              <w:top w:val="single" w:sz="4" w:space="0" w:color="5D215D"/>
              <w:left w:val="nil"/>
              <w:bottom w:val="single" w:sz="4" w:space="0" w:color="5D215D"/>
              <w:right w:val="nil"/>
            </w:tcBorders>
          </w:tcPr>
          <w:p w:rsidR="00AB453E" w:rsidRDefault="00AB453E" w:rsidP="00A8628C">
            <w:pPr>
              <w:pStyle w:val="Body"/>
            </w:pPr>
          </w:p>
        </w:tc>
      </w:tr>
    </w:tbl>
    <w:p w:rsidR="00AB453E" w:rsidRPr="006E0A63" w:rsidRDefault="00AB453E" w:rsidP="00AB453E">
      <w:pPr>
        <w:spacing w:line="276" w:lineRule="auto"/>
      </w:pPr>
    </w:p>
    <w:sectPr w:rsidR="00AB453E" w:rsidRPr="006E0A63" w:rsidSect="00455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24" w:right="1361" w:bottom="1077" w:left="1418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E6" w:rsidRDefault="003068E6">
      <w:pPr>
        <w:spacing w:after="0" w:line="240" w:lineRule="auto"/>
      </w:pPr>
      <w:r>
        <w:separator/>
      </w:r>
    </w:p>
  </w:endnote>
  <w:endnote w:type="continuationSeparator" w:id="0">
    <w:p w:rsidR="003068E6" w:rsidRDefault="003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Std Extra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02" w:rsidRDefault="006D6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19" w:rsidRDefault="006D6602" w:rsidP="009E620A">
    <w:pPr>
      <w:tabs>
        <w:tab w:val="left" w:pos="7371"/>
      </w:tabs>
    </w:pPr>
    <w:r w:rsidRPr="00455F92">
      <w:rPr>
        <w:sz w:val="18"/>
      </w:rPr>
      <w:t>MYWA6TL001</w:t>
    </w:r>
    <w:r>
      <w:rPr>
        <w:sz w:val="18"/>
      </w:rPr>
      <w:t xml:space="preserve"> </w:t>
    </w:r>
    <w:r w:rsidRPr="00812433">
      <w:rPr>
        <w:sz w:val="18"/>
      </w:rPr>
      <w:t xml:space="preserve">| </w:t>
    </w:r>
    <w:r>
      <w:rPr>
        <w:sz w:val="18"/>
      </w:rPr>
      <w:t>The Arts</w:t>
    </w:r>
    <w:r w:rsidRPr="00812433">
      <w:rPr>
        <w:sz w:val="18"/>
      </w:rPr>
      <w:t xml:space="preserve"> | </w:t>
    </w:r>
    <w:r>
      <w:rPr>
        <w:sz w:val="18"/>
      </w:rPr>
      <w:t>Media</w:t>
    </w:r>
    <w:r w:rsidRPr="00812433">
      <w:rPr>
        <w:sz w:val="18"/>
      </w:rPr>
      <w:t xml:space="preserve"> </w:t>
    </w:r>
    <w:r>
      <w:rPr>
        <w:sz w:val="18"/>
      </w:rPr>
      <w:t xml:space="preserve">| Heroes </w:t>
    </w:r>
    <w:r>
      <w:rPr>
        <w:sz w:val="16"/>
      </w:rPr>
      <w:t>|</w:t>
    </w:r>
    <w:r>
      <w:rPr>
        <w:sz w:val="18"/>
      </w:rPr>
      <w:t xml:space="preserve">Task </w:t>
    </w:r>
    <w:r w:rsidRPr="00812433">
      <w:rPr>
        <w:sz w:val="18"/>
      </w:rPr>
      <w:t xml:space="preserve"> </w:t>
    </w:r>
    <w:r w:rsidR="00AA4019" w:rsidRPr="00812433">
      <w:rPr>
        <w:noProof/>
        <w:sz w:val="18"/>
        <w:lang w:val="en-AU" w:eastAsia="en-AU"/>
      </w:rPr>
      <w:drawing>
        <wp:anchor distT="0" distB="0" distL="114300" distR="114300" simplePos="0" relativeHeight="251674624" behindDoc="0" locked="0" layoutInCell="1" allowOverlap="1" wp14:anchorId="73338BAB" wp14:editId="1B8223F9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9" name="Picture 19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19" w:rsidRPr="00812433">
      <w:rPr>
        <w:sz w:val="18"/>
      </w:rPr>
      <w:tab/>
    </w:r>
    <w:r w:rsidR="00AA4019" w:rsidRPr="00812433">
      <w:rPr>
        <w:noProof/>
        <w:sz w:val="18"/>
        <w:lang w:val="en-AU" w:eastAsia="en-AU"/>
      </w:rPr>
      <w:drawing>
        <wp:inline distT="0" distB="0" distL="0" distR="0" wp14:anchorId="6AAABCE1" wp14:editId="331CF122">
          <wp:extent cx="408835" cy="144000"/>
          <wp:effectExtent l="0" t="0" r="0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4019" w:rsidRPr="00812433">
      <w:rPr>
        <w:sz w:val="18"/>
      </w:rPr>
      <w:br/>
      <w:t>© Department of Education WA 2016</w:t>
    </w:r>
    <w:r w:rsidR="00AA4019" w:rsidRPr="00D01A20">
      <w:rPr>
        <w:lang w:val="en-AU"/>
      </w:rPr>
      <w:t xml:space="preserve"> </w:t>
    </w:r>
    <w:r w:rsidR="00AA401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5B86AE" wp14:editId="6A4ABF8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9466580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19" w:rsidRDefault="00AA4019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00164F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B86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A4019" w:rsidRDefault="00AA4019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00164F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2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92" w:rsidRDefault="00455F92" w:rsidP="00455F92">
    <w:pPr>
      <w:tabs>
        <w:tab w:val="left" w:pos="7371"/>
      </w:tabs>
    </w:pPr>
    <w:r w:rsidRPr="00455F92">
      <w:rPr>
        <w:sz w:val="18"/>
      </w:rPr>
      <w:t>MYWA6TL001</w:t>
    </w:r>
    <w:r w:rsidR="006058E7">
      <w:rPr>
        <w:sz w:val="18"/>
      </w:rPr>
      <w:t xml:space="preserve"> </w:t>
    </w:r>
    <w:r w:rsidRPr="00812433">
      <w:rPr>
        <w:sz w:val="18"/>
      </w:rPr>
      <w:t xml:space="preserve">| </w:t>
    </w:r>
    <w:r>
      <w:rPr>
        <w:sz w:val="18"/>
      </w:rPr>
      <w:t>The Arts</w:t>
    </w:r>
    <w:r w:rsidRPr="00812433">
      <w:rPr>
        <w:sz w:val="18"/>
      </w:rPr>
      <w:t xml:space="preserve"> | </w:t>
    </w:r>
    <w:r w:rsidR="006D6602">
      <w:rPr>
        <w:sz w:val="18"/>
      </w:rPr>
      <w:t>Media</w:t>
    </w:r>
    <w:r w:rsidRPr="00812433">
      <w:rPr>
        <w:sz w:val="18"/>
      </w:rPr>
      <w:t xml:space="preserve"> </w:t>
    </w:r>
    <w:r>
      <w:rPr>
        <w:sz w:val="18"/>
      </w:rPr>
      <w:t xml:space="preserve">| </w:t>
    </w:r>
    <w:r w:rsidR="006D6602">
      <w:rPr>
        <w:sz w:val="18"/>
      </w:rPr>
      <w:t xml:space="preserve">Heroes </w:t>
    </w:r>
    <w:r w:rsidR="006D6602">
      <w:rPr>
        <w:sz w:val="16"/>
      </w:rPr>
      <w:t>|</w:t>
    </w:r>
    <w:r w:rsidR="006D6602">
      <w:rPr>
        <w:sz w:val="18"/>
      </w:rPr>
      <w:t>Task</w:t>
    </w:r>
    <w:r w:rsidR="006058E7">
      <w:rPr>
        <w:sz w:val="18"/>
      </w:rPr>
      <w:t xml:space="preserve"> </w:t>
    </w:r>
    <w:r w:rsidRPr="00812433">
      <w:rPr>
        <w:sz w:val="18"/>
      </w:rPr>
      <w:t xml:space="preserve"> </w:t>
    </w:r>
    <w:r w:rsidRPr="00812433">
      <w:rPr>
        <w:noProof/>
        <w:sz w:val="18"/>
        <w:lang w:val="en-AU" w:eastAsia="en-AU"/>
      </w:rPr>
      <w:drawing>
        <wp:anchor distT="0" distB="0" distL="114300" distR="114300" simplePos="0" relativeHeight="251681792" behindDoc="0" locked="0" layoutInCell="1" allowOverlap="1" wp14:anchorId="7E39DE05" wp14:editId="0D076725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22" name="Picture 22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433">
      <w:rPr>
        <w:sz w:val="18"/>
      </w:rPr>
      <w:tab/>
    </w:r>
    <w:r w:rsidRPr="00812433">
      <w:rPr>
        <w:noProof/>
        <w:sz w:val="18"/>
        <w:lang w:val="en-AU" w:eastAsia="en-AU"/>
      </w:rPr>
      <w:drawing>
        <wp:inline distT="0" distB="0" distL="0" distR="0" wp14:anchorId="700CBD8C" wp14:editId="33D08C29">
          <wp:extent cx="408835" cy="144000"/>
          <wp:effectExtent l="0" t="0" r="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2433">
      <w:rPr>
        <w:sz w:val="18"/>
      </w:rPr>
      <w:br/>
      <w:t>© Department of Education WA 2016</w:t>
    </w:r>
    <w:r w:rsidRPr="00D01A20">
      <w:rPr>
        <w:lang w:val="en-AU"/>
      </w:rPr>
      <w:t xml:space="preserve"> </w: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9DD4BD" wp14:editId="5BF73A50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9466580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F92" w:rsidRDefault="00455F92" w:rsidP="00455F92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00164F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D4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6pt;height:54pt;z-index:251680768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" filled="f" stroked="f">
              <v:textbox style="layout-flow:vertical">
                <w:txbxContent>
                  <w:p w:rsidR="00455F92" w:rsidRDefault="00455F92" w:rsidP="00455F92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00164F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E6" w:rsidRDefault="003068E6">
      <w:pPr>
        <w:spacing w:after="0" w:line="240" w:lineRule="auto"/>
      </w:pPr>
      <w:r>
        <w:separator/>
      </w:r>
    </w:p>
  </w:footnote>
  <w:footnote w:type="continuationSeparator" w:id="0">
    <w:p w:rsidR="003068E6" w:rsidRDefault="0030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02" w:rsidRDefault="006D6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19" w:rsidRDefault="00FF3996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26D0CAB" wp14:editId="5C8BE29F">
              <wp:simplePos x="0" y="0"/>
              <wp:positionH relativeFrom="column">
                <wp:posOffset>5970270</wp:posOffset>
              </wp:positionH>
              <wp:positionV relativeFrom="paragraph">
                <wp:posOffset>325120</wp:posOffset>
              </wp:positionV>
              <wp:extent cx="122514" cy="9560671"/>
              <wp:effectExtent l="0" t="0" r="0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514" cy="9560671"/>
                        <a:chOff x="7357" y="0"/>
                        <a:chExt cx="122514" cy="9560671"/>
                      </a:xfrm>
                    </wpg:grpSpPr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7951" y="0"/>
                          <a:ext cx="121920" cy="7672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7357" y="7672816"/>
                          <a:ext cx="121920" cy="1887855"/>
                        </a:xfrm>
                        <a:prstGeom prst="rect">
                          <a:avLst/>
                        </a:prstGeom>
                        <a:solidFill>
                          <a:srgbClr val="5D21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0F1BAC" id="Group 1" o:spid="_x0000_s1026" style="position:absolute;margin-left:470.1pt;margin-top:25.6pt;width:9.65pt;height:752.8pt;z-index:-251650048;mso-width-relative:margin" coordorigin="73" coordsize="1225,9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">
              <v:rect id="Rectangle 8" o:spid="_x0000_s1027" style="position:absolute;left:79;width:1219;height:76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C6sAA&#10;AADbAAAADwAAAGRycy9kb3ducmV2LnhtbERPS2vCQBC+C/6HZQRvurFgkOgaQsG2lwq+wOM0O01C&#10;s7Mhu4npv3cFwdt8fM/ZpIOpRU+tqywrWMwjEMS51RUXCs6n3WwFwnlkjbVlUvBPDtLteLTBRNsb&#10;H6g/+kKEEHYJKii9bxIpXV6SQTe3DXHgfm1r0AfYFlK3eAvhppZvURRLgxWHhhIbei8p/zt2RkHs&#10;rrH7zOSP/chPB7+/kPy+dkpNJ0O2BuFp8C/x0/2lw/wl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ZC6sAAAADbAAAADwAAAAAAAAAAAAAAAACYAgAAZHJzL2Rvd25y&#10;ZXYueG1sUEsFBgAAAAAEAAQA9QAAAIUDAAAAAA==&#10;" fillcolor="#7f7f7f [1612]" stroked="f"/>
              <v:rect id="Rectangle 9" o:spid="_x0000_s1028" style="position:absolute;left:73;top:76728;width:1219;height:18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L/r8A&#10;AADbAAAADwAAAGRycy9kb3ducmV2LnhtbERPTYvCMBC9C/6HMMJeRFM9rFKNIoLgQVi2FryOzdhW&#10;m0lpYo3/frOwsLd5vM9Zb4NpRE+dqy0rmE0TEMSF1TWXCvLzYbIE4TyyxsYyKXiTg+1mOFhjqu2L&#10;v6nPfCliCLsUFVTet6mUrqjIoJvaljhyN9sZ9BF2pdQdvmK4aeQ8ST6lwZpjQ4Ut7SsqHtnTKDgF&#10;nb/v2TW02c3jheXXOLheqY9R2K1AeAr+X/znPuo4fwG/v8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wAv+vwAAANsAAAAPAAAAAAAAAAAAAAAAAJgCAABkcnMvZG93bnJl&#10;di54bWxQSwUGAAAAAAQABAD1AAAAhAMAAAAA&#10;" fillcolor="#5d215d" stroked="f"/>
            </v:group>
          </w:pict>
        </mc:Fallback>
      </mc:AlternateContent>
    </w:r>
    <w:r w:rsidR="00AA4019" w:rsidRPr="001B71D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81DA2E" wp14:editId="799C108B">
              <wp:simplePos x="0" y="0"/>
              <wp:positionH relativeFrom="margin">
                <wp:posOffset>4970618</wp:posOffset>
              </wp:positionH>
              <wp:positionV relativeFrom="margin">
                <wp:posOffset>-449580</wp:posOffset>
              </wp:positionV>
              <wp:extent cx="1003935" cy="405130"/>
              <wp:effectExtent l="0" t="0" r="5715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405130"/>
                      </a:xfrm>
                      <a:prstGeom prst="rect">
                        <a:avLst/>
                      </a:prstGeom>
                      <a:solidFill>
                        <a:srgbClr val="5D215D">
                          <a:alpha val="9100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A4019" w:rsidRPr="00426DAB" w:rsidRDefault="00AA4019" w:rsidP="001B71D2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7CD6D116" wp14:editId="582029AF">
                                <wp:extent cx="763325" cy="407444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6" cy="409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1DA2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91.4pt;margin-top:-35.4pt;width:79.0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" fillcolor="#5d215d" stroked="f">
              <v:fill opacity="59624f"/>
              <v:textbox inset="0,0,0,0">
                <w:txbxContent>
                  <w:p w:rsidR="00AA4019" w:rsidRPr="00426DAB" w:rsidRDefault="00AA4019" w:rsidP="001B71D2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20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7CD6D116" wp14:editId="582029AF">
                          <wp:extent cx="763325" cy="407444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6" cy="409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92" w:rsidRDefault="00455F92">
    <w:pPr>
      <w:pStyle w:val="Header"/>
    </w:pPr>
    <w:r w:rsidRPr="00455F92"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 wp14:anchorId="50A2F469" wp14:editId="168753D6">
          <wp:simplePos x="0" y="0"/>
          <wp:positionH relativeFrom="column">
            <wp:posOffset>14605</wp:posOffset>
          </wp:positionH>
          <wp:positionV relativeFrom="paragraph">
            <wp:posOffset>92710</wp:posOffset>
          </wp:positionV>
          <wp:extent cx="1240155" cy="539750"/>
          <wp:effectExtent l="0" t="0" r="0" b="0"/>
          <wp:wrapNone/>
          <wp:docPr id="21" name="Picture 21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F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A7FD9A" wp14:editId="27B8D404">
              <wp:simplePos x="0" y="0"/>
              <wp:positionH relativeFrom="margin">
                <wp:posOffset>4528820</wp:posOffset>
              </wp:positionH>
              <wp:positionV relativeFrom="margin">
                <wp:posOffset>-662940</wp:posOffset>
              </wp:positionV>
              <wp:extent cx="1365885" cy="603250"/>
              <wp:effectExtent l="0" t="0" r="5715" b="6350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603250"/>
                      </a:xfrm>
                      <a:prstGeom prst="rect">
                        <a:avLst/>
                      </a:prstGeom>
                      <a:solidFill>
                        <a:srgbClr val="5D215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55F92" w:rsidRPr="00714848" w:rsidRDefault="00455F92" w:rsidP="00455F92">
                          <w:pPr>
                            <w:spacing w:after="0" w:line="240" w:lineRule="auto"/>
                            <w:jc w:val="center"/>
                            <w:rPr>
                              <w:rFonts w:ascii="Franklin Gothic Std ExtraCond" w:hAnsi="Franklin Gothic Std ExtraCond" w:cstheme="minorHAnsi"/>
                              <w:color w:val="FFFFFF" w:themeColor="background1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Franklin Gothic Std ExtraCond" w:hAnsi="Franklin Gothic Std ExtraCond" w:cstheme="minorHAnsi"/>
                              <w:noProof/>
                              <w:color w:val="FFFFFF" w:themeColor="background1"/>
                              <w:sz w:val="52"/>
                              <w:szCs w:val="48"/>
                              <w:lang w:val="en-AU" w:eastAsia="en-AU"/>
                            </w:rPr>
                            <w:drawing>
                              <wp:inline distT="0" distB="0" distL="0" distR="0" wp14:anchorId="247D86AA" wp14:editId="7EA3DE27">
                                <wp:extent cx="1011294" cy="54000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1294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7FD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6.6pt;margin-top:-52.2pt;width:107.55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" fillcolor="#5d215d" stroked="f">
              <v:textbox inset="0,0,0,0">
                <w:txbxContent>
                  <w:p w:rsidR="00455F92" w:rsidRPr="00714848" w:rsidRDefault="00455F92" w:rsidP="00455F92">
                    <w:pPr>
                      <w:spacing w:after="0" w:line="240" w:lineRule="auto"/>
                      <w:jc w:val="center"/>
                      <w:rPr>
                        <w:rFonts w:ascii="Franklin Gothic Std ExtraCond" w:hAnsi="Franklin Gothic Std ExtraCond" w:cstheme="minorHAnsi"/>
                        <w:color w:val="FFFFFF" w:themeColor="background1"/>
                        <w:sz w:val="52"/>
                        <w:szCs w:val="48"/>
                      </w:rPr>
                    </w:pPr>
                    <w:r>
                      <w:rPr>
                        <w:rFonts w:ascii="Franklin Gothic Std ExtraCond" w:hAnsi="Franklin Gothic Std ExtraCond" w:cstheme="minorHAnsi"/>
                        <w:noProof/>
                        <w:color w:val="FFFFFF" w:themeColor="background1"/>
                        <w:sz w:val="52"/>
                        <w:szCs w:val="48"/>
                        <w:lang w:val="en-AU" w:eastAsia="en-AU"/>
                      </w:rPr>
                      <w:drawing>
                        <wp:inline distT="0" distB="0" distL="0" distR="0" wp14:anchorId="247D86AA" wp14:editId="7EA3DE27">
                          <wp:extent cx="1011294" cy="540000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1294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55F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AA5379" wp14:editId="395147BD">
              <wp:simplePos x="0" y="0"/>
              <wp:positionH relativeFrom="margin">
                <wp:posOffset>-120650</wp:posOffset>
              </wp:positionH>
              <wp:positionV relativeFrom="margin">
                <wp:posOffset>-154940</wp:posOffset>
              </wp:positionV>
              <wp:extent cx="6010275" cy="95250"/>
              <wp:effectExtent l="38100" t="38100" r="66675" b="95250"/>
              <wp:wrapNone/>
              <wp:docPr id="2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0275" cy="9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B07EE" id="Rectangle 9" o:spid="_x0000_s1026" style="position:absolute;margin-left:-9.5pt;margin-top:-12.2pt;width:473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2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6"/>
    <w:rsid w:val="00000CC7"/>
    <w:rsid w:val="0000164F"/>
    <w:rsid w:val="0009183A"/>
    <w:rsid w:val="00110CA0"/>
    <w:rsid w:val="00122049"/>
    <w:rsid w:val="00155233"/>
    <w:rsid w:val="00161EB7"/>
    <w:rsid w:val="001A4D71"/>
    <w:rsid w:val="001B6D62"/>
    <w:rsid w:val="001B71D2"/>
    <w:rsid w:val="001F58DA"/>
    <w:rsid w:val="00226629"/>
    <w:rsid w:val="00235AFF"/>
    <w:rsid w:val="002637F9"/>
    <w:rsid w:val="002B0ED1"/>
    <w:rsid w:val="002B241B"/>
    <w:rsid w:val="002E7E5D"/>
    <w:rsid w:val="002F1E0B"/>
    <w:rsid w:val="003068E6"/>
    <w:rsid w:val="00356058"/>
    <w:rsid w:val="003F75D2"/>
    <w:rsid w:val="00426DAB"/>
    <w:rsid w:val="00433F3C"/>
    <w:rsid w:val="00455F92"/>
    <w:rsid w:val="004B0D71"/>
    <w:rsid w:val="004C495D"/>
    <w:rsid w:val="00544EE9"/>
    <w:rsid w:val="005618D6"/>
    <w:rsid w:val="005A536E"/>
    <w:rsid w:val="005C1F17"/>
    <w:rsid w:val="005C5B6C"/>
    <w:rsid w:val="006058E7"/>
    <w:rsid w:val="00676D72"/>
    <w:rsid w:val="006C44DA"/>
    <w:rsid w:val="006D6602"/>
    <w:rsid w:val="006E0A63"/>
    <w:rsid w:val="00714848"/>
    <w:rsid w:val="00776B20"/>
    <w:rsid w:val="00785794"/>
    <w:rsid w:val="007D3659"/>
    <w:rsid w:val="007F306D"/>
    <w:rsid w:val="00801897"/>
    <w:rsid w:val="00801CF6"/>
    <w:rsid w:val="00812433"/>
    <w:rsid w:val="008642F0"/>
    <w:rsid w:val="0087565B"/>
    <w:rsid w:val="00906627"/>
    <w:rsid w:val="009A590D"/>
    <w:rsid w:val="009C3911"/>
    <w:rsid w:val="009E620A"/>
    <w:rsid w:val="00A05FAA"/>
    <w:rsid w:val="00A36E53"/>
    <w:rsid w:val="00A51965"/>
    <w:rsid w:val="00A74000"/>
    <w:rsid w:val="00A86C9A"/>
    <w:rsid w:val="00A931FD"/>
    <w:rsid w:val="00AA4019"/>
    <w:rsid w:val="00AB453E"/>
    <w:rsid w:val="00B0590B"/>
    <w:rsid w:val="00B10583"/>
    <w:rsid w:val="00B533D8"/>
    <w:rsid w:val="00B613BB"/>
    <w:rsid w:val="00B830C7"/>
    <w:rsid w:val="00CA5F1A"/>
    <w:rsid w:val="00CD709C"/>
    <w:rsid w:val="00D01A20"/>
    <w:rsid w:val="00D4722D"/>
    <w:rsid w:val="00D96B44"/>
    <w:rsid w:val="00DB4208"/>
    <w:rsid w:val="00E525ED"/>
    <w:rsid w:val="00E62F1E"/>
    <w:rsid w:val="00EF6D3C"/>
    <w:rsid w:val="00F075C5"/>
    <w:rsid w:val="00F445D3"/>
    <w:rsid w:val="00F748C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58C649E-9142-4E5F-B014-27EC8DF5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E6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3911"/>
    <w:pPr>
      <w:keepNext/>
      <w:keepLines/>
      <w:spacing w:after="167" w:line="240" w:lineRule="auto"/>
      <w:outlineLvl w:val="0"/>
    </w:pPr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E7"/>
    <w:pPr>
      <w:keepNext/>
      <w:keepLines/>
      <w:spacing w:after="127" w:line="240" w:lineRule="auto"/>
      <w:outlineLvl w:val="1"/>
    </w:pPr>
    <w:rPr>
      <w:rFonts w:eastAsiaTheme="majorEastAsia" w:cstheme="majorBidi"/>
      <w:b/>
      <w:bCs/>
      <w:color w:val="7A7A7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000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E7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911"/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8E7"/>
    <w:rPr>
      <w:rFonts w:eastAsiaTheme="majorEastAsia" w:cstheme="majorBidi"/>
      <w:b/>
      <w:bCs/>
      <w:color w:val="7A7A7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000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6058E7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400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000"/>
    <w:rPr>
      <w:rFonts w:asciiTheme="majorHAnsi" w:eastAsiaTheme="majorEastAsia" w:hAnsiTheme="majorHAnsi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000"/>
    <w:pPr>
      <w:numPr>
        <w:ilvl w:val="1"/>
      </w:numPr>
      <w:spacing w:after="69" w:line="240" w:lineRule="auto"/>
      <w:ind w:left="284"/>
    </w:pPr>
    <w:rPr>
      <w:rFonts w:ascii="Arial" w:eastAsiaTheme="majorEastAsia" w:hAnsi="Arial" w:cstheme="majorBidi"/>
      <w:b/>
      <w:iCs/>
      <w:color w:val="5D215D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000"/>
    <w:rPr>
      <w:rFonts w:ascii="Arial" w:eastAsiaTheme="majorEastAsia" w:hAnsi="Arial" w:cstheme="majorBidi"/>
      <w:b/>
      <w:iCs/>
      <w:color w:val="5D215D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7F306D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D2"/>
  </w:style>
  <w:style w:type="paragraph" w:styleId="Footer">
    <w:name w:val="footer"/>
    <w:basedOn w:val="Normal"/>
    <w:link w:val="Foot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D2"/>
  </w:style>
  <w:style w:type="table" w:customStyle="1" w:styleId="TableGrid1">
    <w:name w:val="Table Grid1"/>
    <w:basedOn w:val="TableNormal"/>
    <w:next w:val="TableGrid"/>
    <w:uiPriority w:val="59"/>
    <w:rsid w:val="009E620A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058E7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Custom 18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0070C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Department of Education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>Pioneering women</dc:subject>
  <dc:creator>TREGER Sancha</dc:creator>
  <cp:lastModifiedBy>Leanne Drewitt</cp:lastModifiedBy>
  <cp:revision>2</cp:revision>
  <dcterms:created xsi:type="dcterms:W3CDTF">2018-05-21T07:42:00Z</dcterms:created>
  <dcterms:modified xsi:type="dcterms:W3CDTF">2018-05-21T07:42:00Z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